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FDE39" w14:textId="77777777" w:rsidR="00B53A30" w:rsidRPr="00B53A30" w:rsidRDefault="00B53A30" w:rsidP="00B53A30">
      <w:pPr>
        <w:spacing w:after="0" w:line="330" w:lineRule="atLeast"/>
        <w:jc w:val="both"/>
        <w:rPr>
          <w:rFonts w:ascii="Aptos" w:eastAsia="Times New Roman" w:hAnsi="Aptos" w:cs="Times New Roman"/>
          <w:color w:val="000000"/>
          <w:kern w:val="0"/>
          <w:sz w:val="22"/>
          <w:szCs w:val="22"/>
          <w:lang w:eastAsia="en-GB"/>
          <w14:ligatures w14:val="none"/>
        </w:rPr>
      </w:pPr>
      <w:r w:rsidRPr="00B53A30">
        <w:rPr>
          <w:rFonts w:ascii="Aptos" w:eastAsia="Times New Roman" w:hAnsi="Aptos" w:cs="Times New Roman"/>
          <w:color w:val="000000"/>
          <w:kern w:val="0"/>
          <w:sz w:val="30"/>
          <w:szCs w:val="30"/>
          <w:lang w:eastAsia="en-GB"/>
          <w14:ligatures w14:val="none"/>
        </w:rPr>
        <w:t>My dear brothers and sisters, the principal mysteries that are commemorated at this evening’s Holy Mass are: the Institution of the Holy Eucharist, the institution of the Priestly Order and the commandment of Our Lord concerning fraternal charity – in other words, the plea, from the Heart of God, that we love one another, as He has loved us. </w:t>
      </w:r>
    </w:p>
    <w:p w14:paraId="393D2838" w14:textId="77777777" w:rsidR="00B53A30" w:rsidRPr="00B53A30" w:rsidRDefault="00B53A30" w:rsidP="00B53A30">
      <w:pPr>
        <w:spacing w:after="0" w:line="330" w:lineRule="atLeast"/>
        <w:ind w:firstLine="720"/>
        <w:jc w:val="both"/>
        <w:rPr>
          <w:rFonts w:ascii="Aptos" w:eastAsia="Times New Roman" w:hAnsi="Aptos" w:cs="Times New Roman"/>
          <w:color w:val="000000"/>
          <w:kern w:val="0"/>
          <w:sz w:val="22"/>
          <w:szCs w:val="22"/>
          <w:lang w:eastAsia="en-GB"/>
          <w14:ligatures w14:val="none"/>
        </w:rPr>
      </w:pPr>
      <w:r w:rsidRPr="00B53A30">
        <w:rPr>
          <w:rFonts w:ascii="Aptos" w:eastAsia="Times New Roman" w:hAnsi="Aptos" w:cs="Times New Roman"/>
          <w:color w:val="000000"/>
          <w:kern w:val="0"/>
          <w:sz w:val="30"/>
          <w:szCs w:val="30"/>
          <w:lang w:eastAsia="en-GB"/>
          <w14:ligatures w14:val="none"/>
        </w:rPr>
        <w:t>In many ways, having one sacred occasion wherein we celebrate both the institution of the Blessed Sacrament and the institution of the Sacrament of Holy Orders, makes sense. Our Catholic faith teaches us that there is only </w:t>
      </w:r>
      <w:r w:rsidRPr="00B53A30">
        <w:rPr>
          <w:rFonts w:ascii="Aptos" w:eastAsia="Times New Roman" w:hAnsi="Aptos" w:cs="Times New Roman"/>
          <w:i/>
          <w:iCs/>
          <w:color w:val="000000"/>
          <w:kern w:val="0"/>
          <w:sz w:val="30"/>
          <w:szCs w:val="30"/>
          <w:lang w:eastAsia="en-GB"/>
          <w14:ligatures w14:val="none"/>
        </w:rPr>
        <w:t>one</w:t>
      </w:r>
      <w:r w:rsidRPr="00B53A30">
        <w:rPr>
          <w:rFonts w:ascii="Aptos" w:eastAsia="Times New Roman" w:hAnsi="Aptos" w:cs="Times New Roman"/>
          <w:color w:val="000000"/>
          <w:kern w:val="0"/>
          <w:sz w:val="30"/>
          <w:szCs w:val="30"/>
          <w:lang w:eastAsia="en-GB"/>
          <w14:ligatures w14:val="none"/>
        </w:rPr>
        <w:t> Priest – Christ – and that each ministerial priest participates in this one priesthood of Christ, just as, in its own manner, the common priesthood of all the faithful, participates in the one priesthood of Christ. Without Christ, we would have no priests, and without priests, we wouldn’t have Christ truly present in the Blessed Sacrament. </w:t>
      </w:r>
    </w:p>
    <w:p w14:paraId="7A3CBB64" w14:textId="77777777" w:rsidR="00B53A30" w:rsidRPr="00B53A30" w:rsidRDefault="00B53A30" w:rsidP="00B53A30">
      <w:pPr>
        <w:spacing w:after="0" w:line="330" w:lineRule="atLeast"/>
        <w:ind w:firstLine="720"/>
        <w:jc w:val="both"/>
        <w:rPr>
          <w:rFonts w:ascii="Aptos" w:eastAsia="Times New Roman" w:hAnsi="Aptos" w:cs="Times New Roman"/>
          <w:color w:val="000000"/>
          <w:kern w:val="0"/>
          <w:sz w:val="22"/>
          <w:szCs w:val="22"/>
          <w:lang w:eastAsia="en-GB"/>
          <w14:ligatures w14:val="none"/>
        </w:rPr>
      </w:pPr>
      <w:r w:rsidRPr="00B53A30">
        <w:rPr>
          <w:rFonts w:ascii="Aptos" w:eastAsia="Times New Roman" w:hAnsi="Aptos" w:cs="Times New Roman"/>
          <w:color w:val="000000"/>
          <w:kern w:val="0"/>
          <w:sz w:val="30"/>
          <w:szCs w:val="30"/>
          <w:lang w:eastAsia="en-GB"/>
          <w14:ligatures w14:val="none"/>
        </w:rPr>
        <w:t>In His Divine Humility, Christ has chosen to bind Himself to His priests: acting in perfect freedom, Jesus chooses to work through these consecrated men, so that something of His radiance might be seen in their faces and something of His kindness might be felt through their ministry. It was Jesus’ own choice to become Truly Present through the words and actions of His priests. The fact that God allows Himself to be seen, experienced and received through the ordained ministry of fallen and imperfect men says infinitely more about the Goodness and Mercy of God than it does about the men He has called to be priests. A priest is holy only, ever, to the extent that he has welcomed Christ to live and breathe and move in him. A priest is truly rich and blessed only to the extent that he accepts and delights in the reality that his only true possession, in life, is Christ Himself.</w:t>
      </w:r>
    </w:p>
    <w:p w14:paraId="06EDDD5F" w14:textId="77777777" w:rsidR="00B53A30" w:rsidRPr="00B53A30" w:rsidRDefault="00B53A30" w:rsidP="00B53A30">
      <w:pPr>
        <w:spacing w:after="0" w:line="330" w:lineRule="atLeast"/>
        <w:ind w:firstLine="720"/>
        <w:jc w:val="both"/>
        <w:rPr>
          <w:rFonts w:ascii="Aptos" w:eastAsia="Times New Roman" w:hAnsi="Aptos" w:cs="Times New Roman"/>
          <w:color w:val="000000"/>
          <w:kern w:val="0"/>
          <w:sz w:val="22"/>
          <w:szCs w:val="22"/>
          <w:lang w:eastAsia="en-GB"/>
          <w14:ligatures w14:val="none"/>
        </w:rPr>
      </w:pPr>
      <w:r w:rsidRPr="00B53A30">
        <w:rPr>
          <w:rFonts w:ascii="Aptos" w:eastAsia="Times New Roman" w:hAnsi="Aptos" w:cs="Times New Roman"/>
          <w:color w:val="000000"/>
          <w:kern w:val="0"/>
          <w:sz w:val="30"/>
          <w:szCs w:val="30"/>
          <w:lang w:eastAsia="en-GB"/>
          <w14:ligatures w14:val="none"/>
        </w:rPr>
        <w:t>The Holy Eucharist and the Holy Priesthood, however, share a further connection; a relationship so rooted in the loving depths of God that its power and significance must be explored. Who is the Eucharist? The Eucharist is the glorified Christ, truly Present, whole and entire. The Eucharist is alive, and His name is Jesus! What did Jesus do for us when He instituted the Eucharist? Well, He gave us Himself. He made of Himself a total gift, so that we could receive Him totally. The Eucharist is God-as-Gift.</w:t>
      </w:r>
    </w:p>
    <w:p w14:paraId="6E524A85" w14:textId="77777777" w:rsidR="00B53A30" w:rsidRPr="00B53A30" w:rsidRDefault="00B53A30" w:rsidP="00B53A30">
      <w:pPr>
        <w:spacing w:after="0" w:line="330" w:lineRule="atLeast"/>
        <w:ind w:firstLine="720"/>
        <w:jc w:val="both"/>
        <w:rPr>
          <w:rFonts w:ascii="Aptos" w:eastAsia="Times New Roman" w:hAnsi="Aptos" w:cs="Times New Roman"/>
          <w:color w:val="000000"/>
          <w:kern w:val="0"/>
          <w:sz w:val="22"/>
          <w:szCs w:val="22"/>
          <w:lang w:eastAsia="en-GB"/>
          <w14:ligatures w14:val="none"/>
        </w:rPr>
      </w:pPr>
      <w:r w:rsidRPr="00B53A30">
        <w:rPr>
          <w:rFonts w:ascii="Aptos" w:eastAsia="Times New Roman" w:hAnsi="Aptos" w:cs="Times New Roman"/>
          <w:color w:val="000000"/>
          <w:kern w:val="0"/>
          <w:sz w:val="30"/>
          <w:szCs w:val="30"/>
          <w:lang w:eastAsia="en-GB"/>
          <w14:ligatures w14:val="none"/>
        </w:rPr>
        <w:t xml:space="preserve">What, then, is the sacramental priesthood?  Well, priests are called to make of themselves total gifts for Christ, Who, in turn, wants </w:t>
      </w:r>
      <w:r w:rsidRPr="00B53A30">
        <w:rPr>
          <w:rFonts w:ascii="Aptos" w:eastAsia="Times New Roman" w:hAnsi="Aptos" w:cs="Times New Roman"/>
          <w:color w:val="000000"/>
          <w:kern w:val="0"/>
          <w:sz w:val="30"/>
          <w:szCs w:val="30"/>
          <w:lang w:eastAsia="en-GB"/>
          <w14:ligatures w14:val="none"/>
        </w:rPr>
        <w:lastRenderedPageBreak/>
        <w:t>the lives and hearts of these ordained men to be rendered as total gifts for His holy People, of whom they always remain part. A priest’s life should be one of complete giving-of-self to the flock of Our Lord, Who gave His own life and blood to save them. As the Catechism puts it beautifully, ‘</w:t>
      </w:r>
      <w:r w:rsidRPr="00B53A30">
        <w:rPr>
          <w:rFonts w:ascii="Aptos" w:eastAsia="Times New Roman" w:hAnsi="Aptos" w:cs="Times New Roman"/>
          <w:i/>
          <w:iCs/>
          <w:color w:val="000000"/>
          <w:kern w:val="0"/>
          <w:sz w:val="30"/>
          <w:szCs w:val="30"/>
          <w:lang w:eastAsia="en-GB"/>
          <w14:ligatures w14:val="none"/>
        </w:rPr>
        <w:t>the ministerial priesthood is at the service of the common priesthood. It is directed at the unfolding of the baptismal grace of all Christians</w:t>
      </w:r>
      <w:r w:rsidRPr="00B53A30">
        <w:rPr>
          <w:rFonts w:ascii="Aptos" w:eastAsia="Times New Roman" w:hAnsi="Aptos" w:cs="Times New Roman"/>
          <w:color w:val="000000"/>
          <w:kern w:val="0"/>
          <w:sz w:val="30"/>
          <w:szCs w:val="30"/>
          <w:lang w:eastAsia="en-GB"/>
          <w14:ligatures w14:val="none"/>
        </w:rPr>
        <w:t>’ (CCC. 1547). Just as the Holy Eucharist is God-as-Gift, so too, in a wonderful and unique expression, the Priest is man-as-gift. This is why great vigilance is needed – on behalf of the entire body of Christ – to ensure that the preciousness of the gift of the ministerial priesthood is never obscured by its being associated with personal gain or sinful power or high status or worldly privilege. Priests must be men who keep both hands empty, so that they can hold onto Christ with their full strength.</w:t>
      </w:r>
    </w:p>
    <w:p w14:paraId="6601B551" w14:textId="77777777" w:rsidR="00B53A30" w:rsidRPr="00B53A30" w:rsidRDefault="00B53A30" w:rsidP="00B53A30">
      <w:pPr>
        <w:spacing w:after="0" w:line="330" w:lineRule="atLeast"/>
        <w:ind w:firstLine="720"/>
        <w:jc w:val="both"/>
        <w:rPr>
          <w:rFonts w:ascii="Aptos" w:eastAsia="Times New Roman" w:hAnsi="Aptos" w:cs="Times New Roman"/>
          <w:color w:val="000000"/>
          <w:kern w:val="0"/>
          <w:sz w:val="22"/>
          <w:szCs w:val="22"/>
          <w:lang w:eastAsia="en-GB"/>
          <w14:ligatures w14:val="none"/>
        </w:rPr>
      </w:pPr>
      <w:r w:rsidRPr="00B53A30">
        <w:rPr>
          <w:rFonts w:ascii="Aptos" w:eastAsia="Times New Roman" w:hAnsi="Aptos" w:cs="Times New Roman"/>
          <w:color w:val="000000"/>
          <w:kern w:val="0"/>
          <w:sz w:val="30"/>
          <w:szCs w:val="30"/>
          <w:lang w:eastAsia="en-GB"/>
          <w14:ligatures w14:val="none"/>
        </w:rPr>
        <w:t xml:space="preserve">This is why Our Lord’s commandment that we love one another forms the very bedrock, the very lifeblood, the very essence, the very marrow of our Christian lives. To love, is to become a gift. Being a gift means that you know and accept your inestimable value as a son or daughter of Christ. Being a gift means that you believe in your innate goodness as a creature made in the image and likeness of God. Being a gift means that you rejoice in the dignity that you possess as a person baptised into Christ. Being the Father’s gift to us, Jesus calls each one of us to become loving, holy, faithful, generous gifts to one another. This evening, at this Mass of the Lord’s Supper, let us pray, especially, for His priests. May we be – may I be – Christ to all, and may we, as priests, never forget that we are happiest and holiest and most capable of love when, through God’s grace, we make of ourselves a total </w:t>
      </w:r>
      <w:proofErr w:type="gramStart"/>
      <w:r w:rsidRPr="00B53A30">
        <w:rPr>
          <w:rFonts w:ascii="Aptos" w:eastAsia="Times New Roman" w:hAnsi="Aptos" w:cs="Times New Roman"/>
          <w:color w:val="000000"/>
          <w:kern w:val="0"/>
          <w:sz w:val="30"/>
          <w:szCs w:val="30"/>
          <w:lang w:eastAsia="en-GB"/>
          <w14:ligatures w14:val="none"/>
        </w:rPr>
        <w:t>gift  for</w:t>
      </w:r>
      <w:proofErr w:type="gramEnd"/>
      <w:r w:rsidRPr="00B53A30">
        <w:rPr>
          <w:rFonts w:ascii="Aptos" w:eastAsia="Times New Roman" w:hAnsi="Aptos" w:cs="Times New Roman"/>
          <w:color w:val="000000"/>
          <w:kern w:val="0"/>
          <w:sz w:val="30"/>
          <w:szCs w:val="30"/>
          <w:lang w:eastAsia="en-GB"/>
          <w14:ligatures w14:val="none"/>
        </w:rPr>
        <w:t xml:space="preserve"> others.</w:t>
      </w:r>
    </w:p>
    <w:p w14:paraId="61E31F02" w14:textId="77777777" w:rsidR="00CB172E" w:rsidRDefault="00CB172E"/>
    <w:sectPr w:rsidR="00CB17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30"/>
    <w:rsid w:val="00337869"/>
    <w:rsid w:val="009D5BA1"/>
    <w:rsid w:val="00B53A30"/>
    <w:rsid w:val="00CB172E"/>
    <w:rsid w:val="00E269C5"/>
    <w:rsid w:val="00F4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D1A3A7"/>
  <w15:chartTrackingRefBased/>
  <w15:docId w15:val="{8B50460D-F00E-3348-985E-3D4B1B73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A30"/>
    <w:rPr>
      <w:rFonts w:eastAsiaTheme="majorEastAsia" w:cstheme="majorBidi"/>
      <w:color w:val="272727" w:themeColor="text1" w:themeTint="D8"/>
    </w:rPr>
  </w:style>
  <w:style w:type="paragraph" w:styleId="Title">
    <w:name w:val="Title"/>
    <w:basedOn w:val="Normal"/>
    <w:next w:val="Normal"/>
    <w:link w:val="TitleChar"/>
    <w:uiPriority w:val="10"/>
    <w:qFormat/>
    <w:rsid w:val="00B53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A30"/>
    <w:pPr>
      <w:spacing w:before="160"/>
      <w:jc w:val="center"/>
    </w:pPr>
    <w:rPr>
      <w:i/>
      <w:iCs/>
      <w:color w:val="404040" w:themeColor="text1" w:themeTint="BF"/>
    </w:rPr>
  </w:style>
  <w:style w:type="character" w:customStyle="1" w:styleId="QuoteChar">
    <w:name w:val="Quote Char"/>
    <w:basedOn w:val="DefaultParagraphFont"/>
    <w:link w:val="Quote"/>
    <w:uiPriority w:val="29"/>
    <w:rsid w:val="00B53A30"/>
    <w:rPr>
      <w:i/>
      <w:iCs/>
      <w:color w:val="404040" w:themeColor="text1" w:themeTint="BF"/>
    </w:rPr>
  </w:style>
  <w:style w:type="paragraph" w:styleId="ListParagraph">
    <w:name w:val="List Paragraph"/>
    <w:basedOn w:val="Normal"/>
    <w:uiPriority w:val="34"/>
    <w:qFormat/>
    <w:rsid w:val="00B53A30"/>
    <w:pPr>
      <w:ind w:left="720"/>
      <w:contextualSpacing/>
    </w:pPr>
  </w:style>
  <w:style w:type="character" w:styleId="IntenseEmphasis">
    <w:name w:val="Intense Emphasis"/>
    <w:basedOn w:val="DefaultParagraphFont"/>
    <w:uiPriority w:val="21"/>
    <w:qFormat/>
    <w:rsid w:val="00B53A30"/>
    <w:rPr>
      <w:i/>
      <w:iCs/>
      <w:color w:val="0F4761" w:themeColor="accent1" w:themeShade="BF"/>
    </w:rPr>
  </w:style>
  <w:style w:type="paragraph" w:styleId="IntenseQuote">
    <w:name w:val="Intense Quote"/>
    <w:basedOn w:val="Normal"/>
    <w:next w:val="Normal"/>
    <w:link w:val="IntenseQuoteChar"/>
    <w:uiPriority w:val="30"/>
    <w:qFormat/>
    <w:rsid w:val="00B53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A30"/>
    <w:rPr>
      <w:i/>
      <w:iCs/>
      <w:color w:val="0F4761" w:themeColor="accent1" w:themeShade="BF"/>
    </w:rPr>
  </w:style>
  <w:style w:type="character" w:styleId="IntenseReference">
    <w:name w:val="Intense Reference"/>
    <w:basedOn w:val="DefaultParagraphFont"/>
    <w:uiPriority w:val="32"/>
    <w:qFormat/>
    <w:rsid w:val="00B53A30"/>
    <w:rPr>
      <w:b/>
      <w:bCs/>
      <w:smallCaps/>
      <w:color w:val="0F4761" w:themeColor="accent1" w:themeShade="BF"/>
      <w:spacing w:val="5"/>
    </w:rPr>
  </w:style>
  <w:style w:type="character" w:customStyle="1" w:styleId="apple-converted-space">
    <w:name w:val="apple-converted-space"/>
    <w:basedOn w:val="DefaultParagraphFont"/>
    <w:rsid w:val="00B53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69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Fairbrother</dc:creator>
  <cp:keywords/>
  <dc:description/>
  <cp:lastModifiedBy>Andrew Fairbrother</cp:lastModifiedBy>
  <cp:revision>1</cp:revision>
  <dcterms:created xsi:type="dcterms:W3CDTF">2026-04-04T17:16:00Z</dcterms:created>
  <dcterms:modified xsi:type="dcterms:W3CDTF">2026-04-04T17:16:00Z</dcterms:modified>
</cp:coreProperties>
</file>