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145F" w14:textId="77777777" w:rsidR="001E5733" w:rsidRPr="001E5733" w:rsidRDefault="001E5733" w:rsidP="001E5733">
      <w:pPr>
        <w:spacing w:after="0" w:line="330" w:lineRule="atLeast"/>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In today’s Gospel-parable preached by Our Lord, we find several foundational truths. The first is that God (here represented as the Master-</w:t>
      </w:r>
      <w:proofErr w:type="spellStart"/>
      <w:r w:rsidRPr="001E5733">
        <w:rPr>
          <w:rFonts w:ascii="Aptos" w:eastAsia="Times New Roman" w:hAnsi="Aptos" w:cs="Times New Roman"/>
          <w:color w:val="000000"/>
          <w:kern w:val="0"/>
          <w:sz w:val="26"/>
          <w:szCs w:val="26"/>
          <w:lang w:eastAsia="en-GB"/>
          <w14:ligatures w14:val="none"/>
        </w:rPr>
        <w:t>sower</w:t>
      </w:r>
      <w:proofErr w:type="spellEnd"/>
      <w:r w:rsidRPr="001E5733">
        <w:rPr>
          <w:rFonts w:ascii="Aptos" w:eastAsia="Times New Roman" w:hAnsi="Aptos" w:cs="Times New Roman"/>
          <w:color w:val="000000"/>
          <w:kern w:val="0"/>
          <w:sz w:val="26"/>
          <w:szCs w:val="26"/>
          <w:lang w:eastAsia="en-GB"/>
          <w14:ligatures w14:val="none"/>
        </w:rPr>
        <w:t>) only ever sows good seed. God is never responsible for the wickedness and division experienced in our world. As God never does an evil that a good may come of it, neither can we. As Christians, we are to be known by our love and by our unwillingness to sow anything but good seed.             </w:t>
      </w:r>
    </w:p>
    <w:p w14:paraId="68FB68F6"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The second truth that today’s parable underlines is that evil exists. Evil has been described as the absence of the good, but evil is never a passive or sterile absence; it is a corrosive, wilful, destructive absence. A fridge with no food in it may be a disappointment, but a heart lacking in love is a dark fire kindling a dangerous void. Just as God is at work sowing good seed, the devil never ceases casting bitter grain; prayer and faithfulness to God stop the devil's malignancy from taking root in our lives.</w:t>
      </w:r>
    </w:p>
    <w:p w14:paraId="0FF68727"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The third truth I want to focus on is that God has no equals, competitors or rivals. To use today’s parable, God can prevent the devil from scattering in the first place, or He can uproot the devil’s work at any stage, or He can wait for the right moment to separate the wheat from the weeds. God is always in control.</w:t>
      </w:r>
    </w:p>
    <w:p w14:paraId="7FAB9837"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On hearing this parable, we might conclude that, in life, there are good people (the wheat) and bad people (the weeds) - full stop. The problem with this way of thinking is that, from a Catholic perspective, it's simply wrong. Why? Because, weeds can’t ever become wheat, and so if we adopt a literal reading of this parable and apply it to the moral life, we could conclude that, from all eternity, God created some people for Heaven and some for Hell, and there is nothing anyone can do about it. In fact, this is exactly what some Protestants (such as many Calvinists) believe. </w:t>
      </w:r>
    </w:p>
    <w:p w14:paraId="74FB66E5"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My dear brothers and sisters, this is heresy, and falsehoods need to be called out directly. This is a wicked, pernicious, false teaching which the Church has formally condemned (cf. </w:t>
      </w:r>
      <w:r w:rsidRPr="001E5733">
        <w:rPr>
          <w:rFonts w:ascii="Aptos" w:eastAsia="Times New Roman" w:hAnsi="Aptos" w:cs="Times New Roman"/>
          <w:i/>
          <w:iCs/>
          <w:color w:val="000000"/>
          <w:kern w:val="0"/>
          <w:sz w:val="26"/>
          <w:szCs w:val="26"/>
          <w:lang w:eastAsia="en-GB"/>
          <w14:ligatures w14:val="none"/>
        </w:rPr>
        <w:t>The Second Council of Orange</w:t>
      </w:r>
      <w:r w:rsidRPr="001E5733">
        <w:rPr>
          <w:rFonts w:ascii="Aptos" w:eastAsia="Times New Roman" w:hAnsi="Aptos" w:cs="Times New Roman"/>
          <w:color w:val="000000"/>
          <w:kern w:val="0"/>
          <w:sz w:val="26"/>
          <w:szCs w:val="26"/>
          <w:lang w:eastAsia="en-GB"/>
          <w14:ligatures w14:val="none"/>
        </w:rPr>
        <w:t>, 529 AD). God predestines no one to go to hell, and Christ holds out His salvation to everyone who turns to Him and asks for forgiveness. The truth underpinning today’s parable, therefore, is a subtle one. The parable describes how the enemy ‘</w:t>
      </w:r>
      <w:r w:rsidRPr="001E5733">
        <w:rPr>
          <w:rFonts w:ascii="Aptos" w:eastAsia="Times New Roman" w:hAnsi="Aptos" w:cs="Times New Roman"/>
          <w:i/>
          <w:iCs/>
          <w:color w:val="000000"/>
          <w:kern w:val="0"/>
          <w:sz w:val="26"/>
          <w:szCs w:val="26"/>
          <w:lang w:eastAsia="en-GB"/>
          <w14:ligatures w14:val="none"/>
        </w:rPr>
        <w:t>came and sowed weeds among the wheat</w:t>
      </w:r>
      <w:r w:rsidRPr="001E5733">
        <w:rPr>
          <w:rFonts w:ascii="Aptos" w:eastAsia="Times New Roman" w:hAnsi="Aptos" w:cs="Times New Roman"/>
          <w:color w:val="000000"/>
          <w:kern w:val="0"/>
          <w:sz w:val="26"/>
          <w:szCs w:val="26"/>
          <w:lang w:eastAsia="en-GB"/>
          <w14:ligatures w14:val="none"/>
        </w:rPr>
        <w:t>’. To put it simply, the devil planted people who had </w:t>
      </w:r>
      <w:r w:rsidRPr="001E5733">
        <w:rPr>
          <w:rFonts w:ascii="Aptos" w:eastAsia="Times New Roman" w:hAnsi="Aptos" w:cs="Times New Roman"/>
          <w:i/>
          <w:iCs/>
          <w:color w:val="000000"/>
          <w:kern w:val="0"/>
          <w:sz w:val="26"/>
          <w:szCs w:val="26"/>
          <w:lang w:eastAsia="en-GB"/>
          <w14:ligatures w14:val="none"/>
        </w:rPr>
        <w:t>already </w:t>
      </w:r>
      <w:r w:rsidRPr="001E5733">
        <w:rPr>
          <w:rFonts w:ascii="Aptos" w:eastAsia="Times New Roman" w:hAnsi="Aptos" w:cs="Times New Roman"/>
          <w:color w:val="000000"/>
          <w:kern w:val="0"/>
          <w:sz w:val="26"/>
          <w:szCs w:val="26"/>
          <w:lang w:eastAsia="en-GB"/>
          <w14:ligatures w14:val="none"/>
        </w:rPr>
        <w:t>chosen him – they weren’t weeds by nature, they were weeds by choice! Through their pride and hardheartedness, they became weeds; by refusing to give up their sins, they endured as weeds.</w:t>
      </w:r>
    </w:p>
    <w:p w14:paraId="6BA75533"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Although we must always leave the judging of a soul to God alone, we must also be honest and say that there is an objective aspect to ‘</w:t>
      </w:r>
      <w:proofErr w:type="spellStart"/>
      <w:r w:rsidRPr="001E5733">
        <w:rPr>
          <w:rFonts w:ascii="Aptos" w:eastAsia="Times New Roman" w:hAnsi="Aptos" w:cs="Times New Roman"/>
          <w:color w:val="000000"/>
          <w:kern w:val="0"/>
          <w:sz w:val="26"/>
          <w:szCs w:val="26"/>
          <w:lang w:eastAsia="en-GB"/>
          <w14:ligatures w14:val="none"/>
        </w:rPr>
        <w:t>weedhood</w:t>
      </w:r>
      <w:proofErr w:type="spellEnd"/>
      <w:r w:rsidRPr="001E5733">
        <w:rPr>
          <w:rFonts w:ascii="Aptos" w:eastAsia="Times New Roman" w:hAnsi="Aptos" w:cs="Times New Roman"/>
          <w:color w:val="000000"/>
          <w:kern w:val="0"/>
          <w:sz w:val="26"/>
          <w:szCs w:val="26"/>
          <w:lang w:eastAsia="en-GB"/>
          <w14:ligatures w14:val="none"/>
        </w:rPr>
        <w:t xml:space="preserve">’. Anyone who lives only for themselves, anyone who laughs at God and wilfully rejects His authority, anyone who tramples over others to get what they want, or who is willing to destroy people in the pursuit of their lusts, ambitions or greed is, objectively, spiritually, a weed. If they die in their badness, they will be bound in bundles and </w:t>
      </w:r>
      <w:r w:rsidRPr="001E5733">
        <w:rPr>
          <w:rFonts w:ascii="Aptos" w:eastAsia="Times New Roman" w:hAnsi="Aptos" w:cs="Times New Roman"/>
          <w:color w:val="000000"/>
          <w:kern w:val="0"/>
          <w:sz w:val="26"/>
          <w:szCs w:val="26"/>
          <w:lang w:eastAsia="en-GB"/>
          <w14:ligatures w14:val="none"/>
        </w:rPr>
        <w:lastRenderedPageBreak/>
        <w:t>burned: not my words, Jesus’ words – God’s words! As Christians, we are called to pray for everyone, but most especially those who are on the path to destruction.</w:t>
      </w:r>
    </w:p>
    <w:p w14:paraId="0D7C8908" w14:textId="77777777" w:rsidR="001E5733" w:rsidRPr="001E5733" w:rsidRDefault="001E5733" w:rsidP="001E5733">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1E5733">
        <w:rPr>
          <w:rFonts w:ascii="Aptos" w:eastAsia="Times New Roman" w:hAnsi="Aptos" w:cs="Times New Roman"/>
          <w:color w:val="000000"/>
          <w:kern w:val="0"/>
          <w:sz w:val="26"/>
          <w:szCs w:val="26"/>
          <w:lang w:eastAsia="en-GB"/>
          <w14:ligatures w14:val="none"/>
        </w:rPr>
        <w:t>The good news is that, if we are honestly trying to respond to God’s grace, if, despite our many sins and failings, we are striving to walk upon Christ’s holy narrow path, then we are wheat and, through God’s mercy and goodness, we await being gathered into His eternal dwelling. If you remember nothing else from my homily today, please remember this: being a weed is a choice, being wheat is a choice. God gives each of us the grace to choose the right thing, but only we can make the choice.</w:t>
      </w:r>
    </w:p>
    <w:p w14:paraId="31808673"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33"/>
    <w:rsid w:val="001E5733"/>
    <w:rsid w:val="00337869"/>
    <w:rsid w:val="009D5BA1"/>
    <w:rsid w:val="00CB172E"/>
    <w:rsid w:val="00F427FE"/>
    <w:rsid w:val="00F6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2C52C1"/>
  <w15:chartTrackingRefBased/>
  <w15:docId w15:val="{8E531430-4878-724C-96FB-DDC37706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733"/>
    <w:rPr>
      <w:rFonts w:eastAsiaTheme="majorEastAsia" w:cstheme="majorBidi"/>
      <w:color w:val="272727" w:themeColor="text1" w:themeTint="D8"/>
    </w:rPr>
  </w:style>
  <w:style w:type="paragraph" w:styleId="Title">
    <w:name w:val="Title"/>
    <w:basedOn w:val="Normal"/>
    <w:next w:val="Normal"/>
    <w:link w:val="TitleChar"/>
    <w:uiPriority w:val="10"/>
    <w:qFormat/>
    <w:rsid w:val="001E5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733"/>
    <w:pPr>
      <w:spacing w:before="160"/>
      <w:jc w:val="center"/>
    </w:pPr>
    <w:rPr>
      <w:i/>
      <w:iCs/>
      <w:color w:val="404040" w:themeColor="text1" w:themeTint="BF"/>
    </w:rPr>
  </w:style>
  <w:style w:type="character" w:customStyle="1" w:styleId="QuoteChar">
    <w:name w:val="Quote Char"/>
    <w:basedOn w:val="DefaultParagraphFont"/>
    <w:link w:val="Quote"/>
    <w:uiPriority w:val="29"/>
    <w:rsid w:val="001E5733"/>
    <w:rPr>
      <w:i/>
      <w:iCs/>
      <w:color w:val="404040" w:themeColor="text1" w:themeTint="BF"/>
    </w:rPr>
  </w:style>
  <w:style w:type="paragraph" w:styleId="ListParagraph">
    <w:name w:val="List Paragraph"/>
    <w:basedOn w:val="Normal"/>
    <w:uiPriority w:val="34"/>
    <w:qFormat/>
    <w:rsid w:val="001E5733"/>
    <w:pPr>
      <w:ind w:left="720"/>
      <w:contextualSpacing/>
    </w:pPr>
  </w:style>
  <w:style w:type="character" w:styleId="IntenseEmphasis">
    <w:name w:val="Intense Emphasis"/>
    <w:basedOn w:val="DefaultParagraphFont"/>
    <w:uiPriority w:val="21"/>
    <w:qFormat/>
    <w:rsid w:val="001E5733"/>
    <w:rPr>
      <w:i/>
      <w:iCs/>
      <w:color w:val="0F4761" w:themeColor="accent1" w:themeShade="BF"/>
    </w:rPr>
  </w:style>
  <w:style w:type="paragraph" w:styleId="IntenseQuote">
    <w:name w:val="Intense Quote"/>
    <w:basedOn w:val="Normal"/>
    <w:next w:val="Normal"/>
    <w:link w:val="IntenseQuoteChar"/>
    <w:uiPriority w:val="30"/>
    <w:qFormat/>
    <w:rsid w:val="001E5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733"/>
    <w:rPr>
      <w:i/>
      <w:iCs/>
      <w:color w:val="0F4761" w:themeColor="accent1" w:themeShade="BF"/>
    </w:rPr>
  </w:style>
  <w:style w:type="character" w:styleId="IntenseReference">
    <w:name w:val="Intense Reference"/>
    <w:basedOn w:val="DefaultParagraphFont"/>
    <w:uiPriority w:val="32"/>
    <w:qFormat/>
    <w:rsid w:val="001E5733"/>
    <w:rPr>
      <w:b/>
      <w:bCs/>
      <w:smallCaps/>
      <w:color w:val="0F4761" w:themeColor="accent1" w:themeShade="BF"/>
      <w:spacing w:val="5"/>
    </w:rPr>
  </w:style>
  <w:style w:type="character" w:customStyle="1" w:styleId="apple-converted-space">
    <w:name w:val="apple-converted-space"/>
    <w:basedOn w:val="DefaultParagraphFont"/>
    <w:rsid w:val="001E5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7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2026-07-18T23:37:00Z</dcterms:created>
  <dcterms:modified xsi:type="dcterms:W3CDTF">2026-07-18T23:37:00Z</dcterms:modified>
</cp:coreProperties>
</file>